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7F8B" w14:textId="63AF3CFC" w:rsidR="00A07DDE" w:rsidRPr="009C4198" w:rsidRDefault="002E67A3" w:rsidP="00E5362C">
      <w:pPr>
        <w:spacing w:after="0" w:line="276" w:lineRule="auto"/>
        <w:jc w:val="center"/>
        <w:rPr>
          <w:bCs/>
        </w:rPr>
      </w:pPr>
      <w:r>
        <w:rPr>
          <w:rFonts w:ascii="Cambria" w:hAnsi="Cambria"/>
          <w:b/>
          <w:sz w:val="32"/>
          <w:szCs w:val="32"/>
        </w:rPr>
        <w:t>4 dni z najlepszą architekturą i designem</w:t>
      </w:r>
      <w:r w:rsidR="009C4198">
        <w:rPr>
          <w:rFonts w:ascii="Cambria" w:hAnsi="Cambria"/>
          <w:b/>
          <w:sz w:val="32"/>
          <w:szCs w:val="32"/>
        </w:rPr>
        <w:br/>
      </w:r>
      <w:r w:rsidRPr="009C4198">
        <w:rPr>
          <w:rFonts w:ascii="Cambria" w:hAnsi="Cambria"/>
          <w:bCs/>
          <w:sz w:val="32"/>
          <w:szCs w:val="32"/>
        </w:rPr>
        <w:t xml:space="preserve">V edycja 4 Design </w:t>
      </w:r>
      <w:proofErr w:type="spellStart"/>
      <w:r w:rsidRPr="009C4198">
        <w:rPr>
          <w:rFonts w:ascii="Cambria" w:hAnsi="Cambria"/>
          <w:bCs/>
          <w:sz w:val="32"/>
          <w:szCs w:val="32"/>
        </w:rPr>
        <w:t>Days</w:t>
      </w:r>
      <w:proofErr w:type="spellEnd"/>
      <w:r w:rsidRPr="009C4198">
        <w:rPr>
          <w:rFonts w:ascii="Cambria" w:hAnsi="Cambria"/>
          <w:bCs/>
          <w:sz w:val="32"/>
          <w:szCs w:val="32"/>
        </w:rPr>
        <w:t xml:space="preserve"> (6-9 lutego 2020 r.)</w:t>
      </w:r>
    </w:p>
    <w:p w14:paraId="1B11BAB6" w14:textId="77777777" w:rsidR="00A07DDE" w:rsidRPr="009C4198" w:rsidRDefault="00A07DDE">
      <w:pPr>
        <w:spacing w:after="0" w:line="360" w:lineRule="auto"/>
        <w:jc w:val="center"/>
        <w:rPr>
          <w:rFonts w:ascii="Cambria" w:hAnsi="Cambria"/>
          <w:sz w:val="32"/>
          <w:szCs w:val="32"/>
        </w:rPr>
      </w:pPr>
    </w:p>
    <w:p w14:paraId="123488FA" w14:textId="699A1A10" w:rsidR="00A07DDE" w:rsidRDefault="002E67A3">
      <w:pPr>
        <w:spacing w:after="0" w:line="360" w:lineRule="auto"/>
        <w:jc w:val="both"/>
      </w:pPr>
      <w:r>
        <w:rPr>
          <w:rFonts w:ascii="Cambria" w:hAnsi="Cambria"/>
          <w:sz w:val="22"/>
          <w:szCs w:val="22"/>
        </w:rPr>
        <w:t>Katowice, 4 grudnia 2019 r.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–</w:t>
      </w:r>
      <w:r>
        <w:rPr>
          <w:rFonts w:ascii="Cambria" w:hAnsi="Cambria"/>
          <w:b/>
          <w:sz w:val="22"/>
          <w:szCs w:val="22"/>
        </w:rPr>
        <w:t xml:space="preserve"> Czy to koniec ery niefunkcjonalnych pomników? Ile lat żyją współczesne budynki? Czy design pomoże wydostać się z pułapki konsumpcjonizmu? Czym jest zrównoważone projektowanie?</w:t>
      </w:r>
      <w:r w:rsidR="006C7B2D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Odpowiedzi przyniesie 4 Design </w:t>
      </w:r>
      <w:proofErr w:type="spellStart"/>
      <w:r>
        <w:rPr>
          <w:rFonts w:ascii="Cambria" w:hAnsi="Cambria"/>
          <w:b/>
          <w:sz w:val="22"/>
          <w:szCs w:val="22"/>
        </w:rPr>
        <w:t>Days</w:t>
      </w:r>
      <w:proofErr w:type="spellEnd"/>
      <w:r>
        <w:rPr>
          <w:rFonts w:ascii="Cambria" w:hAnsi="Cambria"/>
          <w:b/>
          <w:sz w:val="22"/>
          <w:szCs w:val="22"/>
        </w:rPr>
        <w:t xml:space="preserve"> – największe w tej części Europy międzynarodowe wydarzenie rynku nieruchomości, architektury, wnętrz </w:t>
      </w:r>
      <w:r w:rsidR="009123C1"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t>i wzornictwa. V edycja konferencji odbywać się będ</w:t>
      </w:r>
      <w:bookmarkStart w:id="0" w:name="_GoBack"/>
      <w:bookmarkEnd w:id="0"/>
      <w:r>
        <w:rPr>
          <w:rFonts w:ascii="Cambria" w:hAnsi="Cambria"/>
          <w:b/>
          <w:sz w:val="22"/>
          <w:szCs w:val="22"/>
        </w:rPr>
        <w:t>zie w sprawdzonej formule dni branżowych i dni otwartych</w:t>
      </w:r>
      <w:r w:rsidR="00955C37"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między 6 a 9 lutego 2020 r., w katowickim Międzynarodowym Centrum Kongresowym i Spodku.</w:t>
      </w:r>
    </w:p>
    <w:p w14:paraId="0477936D" w14:textId="77777777" w:rsidR="00A07DDE" w:rsidRDefault="00A07DDE">
      <w:pPr>
        <w:spacing w:after="0" w:line="360" w:lineRule="auto"/>
        <w:jc w:val="both"/>
        <w:rPr>
          <w:rFonts w:ascii="Cambria" w:hAnsi="Cambria"/>
          <w:b/>
          <w:sz w:val="22"/>
          <w:szCs w:val="22"/>
        </w:rPr>
      </w:pPr>
    </w:p>
    <w:p w14:paraId="6D2EAF41" w14:textId="2CBF7530" w:rsidR="006C7B2D" w:rsidRDefault="00740F24" w:rsidP="006C7B2D">
      <w:pPr>
        <w:spacing w:after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Podczas 4 Design </w:t>
      </w:r>
      <w:proofErr w:type="spellStart"/>
      <w:r>
        <w:rPr>
          <w:rFonts w:ascii="Cambria" w:hAnsi="Cambria"/>
          <w:sz w:val="22"/>
          <w:szCs w:val="22"/>
        </w:rPr>
        <w:t>Days</w:t>
      </w:r>
      <w:proofErr w:type="spellEnd"/>
      <w:r>
        <w:rPr>
          <w:rFonts w:ascii="Cambria" w:hAnsi="Cambria"/>
          <w:sz w:val="22"/>
          <w:szCs w:val="22"/>
        </w:rPr>
        <w:t xml:space="preserve"> w Katowicach </w:t>
      </w:r>
      <w:r w:rsidR="002E67A3">
        <w:rPr>
          <w:rFonts w:ascii="Cambria" w:hAnsi="Cambria"/>
          <w:sz w:val="22"/>
          <w:szCs w:val="22"/>
        </w:rPr>
        <w:t xml:space="preserve">pasjonaci architektury i designu rozmawiać będą </w:t>
      </w:r>
      <w:r w:rsidR="0096252A">
        <w:rPr>
          <w:rFonts w:ascii="Cambria" w:hAnsi="Cambria"/>
          <w:sz w:val="22"/>
          <w:szCs w:val="22"/>
        </w:rPr>
        <w:br/>
      </w:r>
      <w:r w:rsidR="002E67A3">
        <w:rPr>
          <w:rFonts w:ascii="Cambria" w:hAnsi="Cambria"/>
          <w:sz w:val="22"/>
          <w:szCs w:val="22"/>
        </w:rPr>
        <w:t xml:space="preserve">o wyzwaniach, trendach i kierunkach rozwoju współczesnej architektury i projektowania. Tematy kilkudziesięciu sesji dyskusyjnych i prezentacji skupią się m.in. wokół zrównoważonego rozwoju </w:t>
      </w:r>
      <w:r w:rsidR="0096252A">
        <w:rPr>
          <w:rFonts w:ascii="Cambria" w:hAnsi="Cambria"/>
          <w:sz w:val="22"/>
          <w:szCs w:val="22"/>
        </w:rPr>
        <w:br/>
      </w:r>
      <w:r w:rsidR="002E67A3">
        <w:rPr>
          <w:rFonts w:ascii="Cambria" w:hAnsi="Cambria"/>
          <w:sz w:val="22"/>
          <w:szCs w:val="22"/>
        </w:rPr>
        <w:t xml:space="preserve">w budownictwie i architekturze, odpowiedzialnego projektowania, które uwzględnia długie życie budynków, budowania z myślą o ograniczeniu ingerencji w środowisko naturalne. </w:t>
      </w:r>
      <w:r w:rsidR="00DD4367">
        <w:rPr>
          <w:rFonts w:ascii="Cambria" w:hAnsi="Cambria"/>
          <w:sz w:val="22"/>
          <w:szCs w:val="22"/>
        </w:rPr>
        <w:t xml:space="preserve">W programie piątej edycji </w:t>
      </w:r>
      <w:r w:rsidR="0096252A">
        <w:rPr>
          <w:rFonts w:ascii="Cambria" w:hAnsi="Cambria"/>
          <w:sz w:val="22"/>
          <w:szCs w:val="22"/>
        </w:rPr>
        <w:t>wydarzenia</w:t>
      </w:r>
      <w:r w:rsidR="00DD4367">
        <w:rPr>
          <w:rFonts w:ascii="Cambria" w:hAnsi="Cambria"/>
          <w:sz w:val="22"/>
          <w:szCs w:val="22"/>
        </w:rPr>
        <w:t xml:space="preserve"> n</w:t>
      </w:r>
      <w:r w:rsidR="006C7B2D">
        <w:rPr>
          <w:rFonts w:ascii="Cambria" w:hAnsi="Cambria"/>
          <w:sz w:val="22"/>
          <w:szCs w:val="22"/>
        </w:rPr>
        <w:t xml:space="preserve">ie zabraknie </w:t>
      </w:r>
      <w:r w:rsidR="00997EB8">
        <w:rPr>
          <w:rFonts w:ascii="Cambria" w:hAnsi="Cambria"/>
          <w:sz w:val="22"/>
          <w:szCs w:val="22"/>
        </w:rPr>
        <w:t>debat o</w:t>
      </w:r>
      <w:r w:rsidR="006C7B2D">
        <w:rPr>
          <w:rFonts w:ascii="Cambria" w:hAnsi="Cambria"/>
          <w:sz w:val="22"/>
          <w:szCs w:val="22"/>
        </w:rPr>
        <w:t xml:space="preserve"> </w:t>
      </w:r>
      <w:r w:rsidR="00997EB8">
        <w:rPr>
          <w:rFonts w:ascii="Cambria" w:hAnsi="Cambria"/>
          <w:sz w:val="22"/>
          <w:szCs w:val="22"/>
        </w:rPr>
        <w:t xml:space="preserve">osiągnięciach </w:t>
      </w:r>
      <w:r w:rsidR="006C7B2D">
        <w:rPr>
          <w:rFonts w:ascii="Cambria" w:hAnsi="Cambria"/>
          <w:sz w:val="22"/>
          <w:szCs w:val="22"/>
        </w:rPr>
        <w:t>kobiet w architekturze i designie</w:t>
      </w:r>
      <w:r w:rsidR="00997EB8">
        <w:rPr>
          <w:rFonts w:ascii="Cambria" w:hAnsi="Cambria"/>
          <w:sz w:val="22"/>
          <w:szCs w:val="22"/>
        </w:rPr>
        <w:t xml:space="preserve">, </w:t>
      </w:r>
      <w:r w:rsidR="006C7B2D">
        <w:rPr>
          <w:rFonts w:ascii="Cambria" w:hAnsi="Cambria"/>
          <w:sz w:val="22"/>
          <w:szCs w:val="22"/>
        </w:rPr>
        <w:t>historii sukces</w:t>
      </w:r>
      <w:r w:rsidR="00997EB8">
        <w:rPr>
          <w:rFonts w:ascii="Cambria" w:hAnsi="Cambria"/>
          <w:sz w:val="22"/>
          <w:szCs w:val="22"/>
        </w:rPr>
        <w:t>ów</w:t>
      </w:r>
      <w:r w:rsidR="006C7B2D">
        <w:rPr>
          <w:rFonts w:ascii="Cambria" w:hAnsi="Cambria"/>
          <w:sz w:val="22"/>
          <w:szCs w:val="22"/>
        </w:rPr>
        <w:t xml:space="preserve"> najbardziej cenionych architektek i projektantek</w:t>
      </w:r>
      <w:r w:rsidR="00997EB8">
        <w:rPr>
          <w:rFonts w:ascii="Cambria" w:hAnsi="Cambria"/>
          <w:sz w:val="22"/>
          <w:szCs w:val="22"/>
        </w:rPr>
        <w:t xml:space="preserve">, rozmów o </w:t>
      </w:r>
      <w:r w:rsidR="006C7B2D">
        <w:rPr>
          <w:rFonts w:ascii="Cambria" w:hAnsi="Cambria"/>
          <w:sz w:val="22"/>
          <w:szCs w:val="22"/>
        </w:rPr>
        <w:t>inspiracjach, wyzwaniach, trendach.</w:t>
      </w:r>
    </w:p>
    <w:p w14:paraId="492420F6" w14:textId="77777777" w:rsidR="00A07DDE" w:rsidRDefault="00A07DDE">
      <w:pPr>
        <w:spacing w:after="0" w:line="360" w:lineRule="auto"/>
        <w:jc w:val="both"/>
        <w:rPr>
          <w:rFonts w:ascii="Cambria" w:hAnsi="Cambria"/>
          <w:sz w:val="22"/>
          <w:szCs w:val="22"/>
        </w:rPr>
      </w:pPr>
    </w:p>
    <w:p w14:paraId="0A1153FD" w14:textId="65D6B0AE" w:rsidR="00A07DDE" w:rsidRDefault="002E67A3">
      <w:pPr>
        <w:spacing w:after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955C37">
        <w:rPr>
          <w:rFonts w:ascii="Cambria" w:hAnsi="Cambria"/>
          <w:sz w:val="22"/>
          <w:szCs w:val="22"/>
        </w:rPr>
        <w:t>yskusjom</w:t>
      </w:r>
      <w:r>
        <w:rPr>
          <w:rFonts w:ascii="Cambria" w:hAnsi="Cambria"/>
          <w:sz w:val="22"/>
          <w:szCs w:val="22"/>
        </w:rPr>
        <w:t xml:space="preserve"> i targom towarzyszyć będą wystawy, warsztaty, spotkania z projektantami oraz gale m.in.: 5. edycji konkursu </w:t>
      </w:r>
      <w:proofErr w:type="spellStart"/>
      <w:r>
        <w:rPr>
          <w:rFonts w:ascii="Cambria" w:hAnsi="Cambria"/>
          <w:sz w:val="22"/>
          <w:szCs w:val="22"/>
        </w:rPr>
        <w:t>Property</w:t>
      </w:r>
      <w:proofErr w:type="spellEnd"/>
      <w:r>
        <w:rPr>
          <w:rFonts w:ascii="Cambria" w:hAnsi="Cambria"/>
          <w:sz w:val="22"/>
          <w:szCs w:val="22"/>
        </w:rPr>
        <w:t xml:space="preserve"> Design </w:t>
      </w:r>
      <w:proofErr w:type="spellStart"/>
      <w:r>
        <w:rPr>
          <w:rFonts w:ascii="Cambria" w:hAnsi="Cambria"/>
          <w:sz w:val="22"/>
          <w:szCs w:val="22"/>
        </w:rPr>
        <w:t>Awards</w:t>
      </w:r>
      <w:proofErr w:type="spellEnd"/>
      <w:r>
        <w:rPr>
          <w:rFonts w:ascii="Cambria" w:hAnsi="Cambria"/>
          <w:sz w:val="22"/>
          <w:szCs w:val="22"/>
        </w:rPr>
        <w:t>, który wyłoni obiekty i przestrzenie z najlepszą architekturą i designem w Polsce oraz ich twórców, a także finału konkursu „Meble Plus - Produkt Roku" – najstarszego plebiscytu dedykowanego branży meblarskiej</w:t>
      </w:r>
      <w:r w:rsidR="00E47D34">
        <w:rPr>
          <w:rFonts w:ascii="Cambria" w:hAnsi="Cambria"/>
          <w:sz w:val="22"/>
          <w:szCs w:val="22"/>
        </w:rPr>
        <w:t xml:space="preserve"> </w:t>
      </w:r>
      <w:r w:rsidR="00AA27A4">
        <w:rPr>
          <w:rFonts w:ascii="Cambria" w:hAnsi="Cambria"/>
          <w:sz w:val="22"/>
          <w:szCs w:val="22"/>
        </w:rPr>
        <w:t>w kraju</w:t>
      </w:r>
      <w:r>
        <w:rPr>
          <w:rFonts w:ascii="Cambria" w:hAnsi="Cambria"/>
          <w:sz w:val="22"/>
          <w:szCs w:val="22"/>
        </w:rPr>
        <w:t>.</w:t>
      </w:r>
      <w:r w:rsidR="00212EED">
        <w:rPr>
          <w:rFonts w:ascii="Cambria" w:hAnsi="Cambria"/>
          <w:sz w:val="22"/>
          <w:szCs w:val="22"/>
        </w:rPr>
        <w:t xml:space="preserve"> </w:t>
      </w:r>
      <w:r w:rsidR="00BF1B43">
        <w:rPr>
          <w:rFonts w:ascii="Cambria" w:hAnsi="Cambria"/>
          <w:sz w:val="22"/>
          <w:szCs w:val="22"/>
        </w:rPr>
        <w:t xml:space="preserve">Podczas 4 Design </w:t>
      </w:r>
      <w:proofErr w:type="spellStart"/>
      <w:r w:rsidR="00BF1B43">
        <w:rPr>
          <w:rFonts w:ascii="Cambria" w:hAnsi="Cambria"/>
          <w:sz w:val="22"/>
          <w:szCs w:val="22"/>
        </w:rPr>
        <w:t>Days</w:t>
      </w:r>
      <w:proofErr w:type="spellEnd"/>
      <w:r w:rsidR="00BF1B43">
        <w:rPr>
          <w:rFonts w:ascii="Cambria" w:hAnsi="Cambria"/>
          <w:sz w:val="22"/>
          <w:szCs w:val="22"/>
        </w:rPr>
        <w:t xml:space="preserve"> 2020 odbędzie się także finał </w:t>
      </w:r>
      <w:r>
        <w:rPr>
          <w:rFonts w:ascii="Cambria" w:hAnsi="Cambria"/>
          <w:sz w:val="22"/>
          <w:szCs w:val="22"/>
        </w:rPr>
        <w:t>konkursu DESIGN-</w:t>
      </w:r>
      <w:proofErr w:type="spellStart"/>
      <w:r>
        <w:rPr>
          <w:rFonts w:ascii="Cambria" w:hAnsi="Cambria"/>
          <w:sz w:val="22"/>
          <w:szCs w:val="22"/>
        </w:rPr>
        <w:t>it</w:t>
      </w:r>
      <w:proofErr w:type="spellEnd"/>
      <w:r>
        <w:rPr>
          <w:rFonts w:ascii="Cambria" w:hAnsi="Cambria"/>
          <w:sz w:val="22"/>
          <w:szCs w:val="22"/>
        </w:rPr>
        <w:t>-UP – Projekt na starcie 2020.</w:t>
      </w:r>
    </w:p>
    <w:p w14:paraId="55CFC37C" w14:textId="77777777" w:rsidR="00A07DDE" w:rsidRDefault="00A07DDE">
      <w:pPr>
        <w:spacing w:after="0" w:line="360" w:lineRule="auto"/>
        <w:jc w:val="both"/>
        <w:rPr>
          <w:rFonts w:ascii="Cambria" w:hAnsi="Cambria"/>
          <w:sz w:val="22"/>
          <w:szCs w:val="22"/>
        </w:rPr>
      </w:pPr>
    </w:p>
    <w:p w14:paraId="1E8B5D31" w14:textId="34B7D556" w:rsidR="00A07DDE" w:rsidRDefault="002E67A3">
      <w:pPr>
        <w:spacing w:after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Agenda </w:t>
      </w:r>
      <w:r w:rsidR="00BF1B43">
        <w:rPr>
          <w:rFonts w:ascii="Cambria" w:hAnsi="Cambria"/>
          <w:sz w:val="22"/>
          <w:szCs w:val="22"/>
        </w:rPr>
        <w:t>czterodniowego spotkania</w:t>
      </w:r>
      <w:r>
        <w:rPr>
          <w:rFonts w:ascii="Cambria" w:hAnsi="Cambria"/>
          <w:sz w:val="22"/>
          <w:szCs w:val="22"/>
        </w:rPr>
        <w:t xml:space="preserve"> </w:t>
      </w:r>
      <w:r w:rsidR="00BF1B43">
        <w:rPr>
          <w:rFonts w:ascii="Cambria" w:hAnsi="Cambria"/>
          <w:sz w:val="22"/>
          <w:szCs w:val="22"/>
        </w:rPr>
        <w:t>obejmuj</w:t>
      </w:r>
      <w:r>
        <w:rPr>
          <w:rFonts w:ascii="Cambria" w:hAnsi="Cambria"/>
          <w:sz w:val="22"/>
          <w:szCs w:val="22"/>
        </w:rPr>
        <w:t xml:space="preserve">e kolejne edycje konferencji: </w:t>
      </w:r>
      <w:proofErr w:type="spellStart"/>
      <w:r>
        <w:rPr>
          <w:rFonts w:ascii="Cambria" w:hAnsi="Cambria"/>
          <w:sz w:val="22"/>
          <w:szCs w:val="22"/>
        </w:rPr>
        <w:t>Property</w:t>
      </w:r>
      <w:proofErr w:type="spellEnd"/>
      <w:r>
        <w:rPr>
          <w:rFonts w:ascii="Cambria" w:hAnsi="Cambria"/>
          <w:sz w:val="22"/>
          <w:szCs w:val="22"/>
        </w:rPr>
        <w:t xml:space="preserve"> Forum Katowice i </w:t>
      </w:r>
      <w:proofErr w:type="spellStart"/>
      <w:r>
        <w:rPr>
          <w:rFonts w:ascii="Cambria" w:hAnsi="Cambria"/>
          <w:sz w:val="22"/>
          <w:szCs w:val="22"/>
        </w:rPr>
        <w:t>Housemarket</w:t>
      </w:r>
      <w:proofErr w:type="spellEnd"/>
      <w:r>
        <w:rPr>
          <w:rFonts w:ascii="Cambria" w:hAnsi="Cambria"/>
          <w:sz w:val="22"/>
          <w:szCs w:val="22"/>
        </w:rPr>
        <w:t xml:space="preserve"> Forum Silesia wraz z konkursem </w:t>
      </w:r>
      <w:proofErr w:type="spellStart"/>
      <w:r>
        <w:rPr>
          <w:rFonts w:ascii="Cambria" w:hAnsi="Cambria"/>
          <w:sz w:val="22"/>
          <w:szCs w:val="22"/>
        </w:rPr>
        <w:t>Housemarket</w:t>
      </w:r>
      <w:proofErr w:type="spellEnd"/>
      <w:r>
        <w:rPr>
          <w:rFonts w:ascii="Cambria" w:hAnsi="Cambria"/>
          <w:sz w:val="22"/>
          <w:szCs w:val="22"/>
        </w:rPr>
        <w:t xml:space="preserve"> Silesia </w:t>
      </w:r>
      <w:proofErr w:type="spellStart"/>
      <w:r>
        <w:rPr>
          <w:rFonts w:ascii="Cambria" w:hAnsi="Cambria"/>
          <w:sz w:val="22"/>
          <w:szCs w:val="22"/>
        </w:rPr>
        <w:t>Awards</w:t>
      </w:r>
      <w:proofErr w:type="spellEnd"/>
      <w:r>
        <w:rPr>
          <w:rFonts w:ascii="Cambria" w:hAnsi="Cambria"/>
          <w:sz w:val="22"/>
          <w:szCs w:val="22"/>
        </w:rPr>
        <w:t xml:space="preserve"> 2020, przegląd najbardziej spektakularnych inwestycji i projektów ostatniego roku, wystąpienia znanych </w:t>
      </w:r>
      <w:r w:rsidR="002D14F1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i cenionych architektów z Polski i zagranicy</w:t>
      </w:r>
      <w:r w:rsidR="008D5A09">
        <w:rPr>
          <w:rFonts w:ascii="Cambria" w:hAnsi="Cambria"/>
          <w:sz w:val="22"/>
          <w:szCs w:val="22"/>
        </w:rPr>
        <w:t xml:space="preserve"> oraz</w:t>
      </w:r>
      <w:r>
        <w:rPr>
          <w:rFonts w:ascii="Cambria" w:hAnsi="Cambria"/>
          <w:sz w:val="22"/>
          <w:szCs w:val="22"/>
        </w:rPr>
        <w:t xml:space="preserve"> wywiady z wybitnymi designerami.</w:t>
      </w:r>
    </w:p>
    <w:p w14:paraId="6382DEEA" w14:textId="77777777" w:rsidR="00A07DDE" w:rsidRDefault="00A07DDE">
      <w:pPr>
        <w:spacing w:after="0" w:line="360" w:lineRule="auto"/>
        <w:jc w:val="both"/>
        <w:rPr>
          <w:rFonts w:ascii="Cambria" w:hAnsi="Cambria"/>
          <w:sz w:val="22"/>
          <w:szCs w:val="22"/>
        </w:rPr>
      </w:pPr>
    </w:p>
    <w:p w14:paraId="2EAEA71A" w14:textId="50C1ED92" w:rsidR="00A07DDE" w:rsidRDefault="002E67A3">
      <w:pPr>
        <w:spacing w:after="0" w:line="360" w:lineRule="auto"/>
        <w:jc w:val="both"/>
      </w:pPr>
      <w:r>
        <w:rPr>
          <w:rFonts w:ascii="Cambria" w:hAnsi="Cambria"/>
          <w:sz w:val="22"/>
          <w:szCs w:val="22"/>
        </w:rPr>
        <w:t xml:space="preserve">– 4 Design </w:t>
      </w:r>
      <w:proofErr w:type="spellStart"/>
      <w:r>
        <w:rPr>
          <w:rFonts w:ascii="Cambria" w:hAnsi="Cambria"/>
          <w:sz w:val="22"/>
          <w:szCs w:val="22"/>
        </w:rPr>
        <w:t>Days</w:t>
      </w:r>
      <w:proofErr w:type="spellEnd"/>
      <w:r>
        <w:rPr>
          <w:rFonts w:ascii="Cambria" w:hAnsi="Cambria"/>
          <w:sz w:val="22"/>
          <w:szCs w:val="22"/>
        </w:rPr>
        <w:t xml:space="preserve"> stały się wydarzeniem, na którym trzeba być. W unikalny sposób gromadzi przedstawicieli całej branży: architektów, projektantów oraz inwestorów, deweloperów </w:t>
      </w:r>
      <w:r w:rsidR="00997EB8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>i producentów. W jednym miejscu spotykają wszyscy poszukujący inspiracji i najświeższych informacji</w:t>
      </w:r>
      <w:r w:rsidR="00D04C7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– mówi </w:t>
      </w:r>
      <w:r>
        <w:rPr>
          <w:rFonts w:ascii="Cambria" w:hAnsi="Cambria"/>
          <w:b/>
          <w:sz w:val="22"/>
          <w:szCs w:val="22"/>
        </w:rPr>
        <w:t>Małgorzata Burzec-Lewandowska</w:t>
      </w:r>
      <w:r>
        <w:rPr>
          <w:rFonts w:ascii="Cambria" w:hAnsi="Cambria"/>
          <w:sz w:val="22"/>
          <w:szCs w:val="22"/>
        </w:rPr>
        <w:t xml:space="preserve">, autorka programu 4 Design </w:t>
      </w:r>
      <w:proofErr w:type="spellStart"/>
      <w:r>
        <w:rPr>
          <w:rFonts w:ascii="Cambria" w:hAnsi="Cambria"/>
          <w:sz w:val="22"/>
          <w:szCs w:val="22"/>
        </w:rPr>
        <w:t>Days</w:t>
      </w:r>
      <w:proofErr w:type="spellEnd"/>
      <w:r>
        <w:rPr>
          <w:rFonts w:ascii="Cambria" w:hAnsi="Cambria"/>
          <w:sz w:val="22"/>
          <w:szCs w:val="22"/>
        </w:rPr>
        <w:t xml:space="preserve">. – To już </w:t>
      </w:r>
      <w:r>
        <w:rPr>
          <w:rFonts w:ascii="Cambria" w:hAnsi="Cambria"/>
          <w:sz w:val="22"/>
          <w:szCs w:val="22"/>
        </w:rPr>
        <w:lastRenderedPageBreak/>
        <w:t xml:space="preserve">piąta edycja, którą wyróżnią nowe wydarzenia i atrakcje, aktualne tematy oraz prezentacje designerskich produktów. Całkowita powierzchnia wystawiennicza 4 Design </w:t>
      </w:r>
      <w:proofErr w:type="spellStart"/>
      <w:r>
        <w:rPr>
          <w:rFonts w:ascii="Cambria" w:hAnsi="Cambria"/>
          <w:sz w:val="22"/>
          <w:szCs w:val="22"/>
        </w:rPr>
        <w:t>Days</w:t>
      </w:r>
      <w:proofErr w:type="spellEnd"/>
      <w:r>
        <w:rPr>
          <w:rFonts w:ascii="Cambria" w:hAnsi="Cambria"/>
          <w:sz w:val="22"/>
          <w:szCs w:val="22"/>
        </w:rPr>
        <w:t xml:space="preserve"> to aż 17,5 tys. m2, w większości zarezerwowana już na wiele miesięcy przed wydarzeniem – dodaje </w:t>
      </w:r>
      <w:r>
        <w:rPr>
          <w:rFonts w:ascii="Cambria" w:hAnsi="Cambria"/>
          <w:b/>
          <w:bCs/>
          <w:sz w:val="22"/>
          <w:szCs w:val="22"/>
        </w:rPr>
        <w:t>Robert Posytek</w:t>
      </w:r>
      <w:r>
        <w:rPr>
          <w:rFonts w:ascii="Cambria" w:hAnsi="Cambria"/>
          <w:sz w:val="22"/>
          <w:szCs w:val="22"/>
        </w:rPr>
        <w:t xml:space="preserve">, autor programu 4 Design </w:t>
      </w:r>
      <w:proofErr w:type="spellStart"/>
      <w:r>
        <w:rPr>
          <w:rFonts w:ascii="Cambria" w:hAnsi="Cambria"/>
          <w:sz w:val="22"/>
          <w:szCs w:val="22"/>
        </w:rPr>
        <w:t>Days</w:t>
      </w:r>
      <w:proofErr w:type="spellEnd"/>
      <w:r>
        <w:rPr>
          <w:rFonts w:ascii="Cambria" w:hAnsi="Cambria"/>
          <w:sz w:val="22"/>
          <w:szCs w:val="22"/>
        </w:rPr>
        <w:t>.</w:t>
      </w:r>
    </w:p>
    <w:p w14:paraId="7D4D6017" w14:textId="77777777" w:rsidR="00A07DDE" w:rsidRDefault="00A07DDE">
      <w:pPr>
        <w:spacing w:after="0" w:line="360" w:lineRule="auto"/>
        <w:jc w:val="both"/>
        <w:rPr>
          <w:rFonts w:ascii="Cambria" w:hAnsi="Cambria"/>
          <w:sz w:val="22"/>
          <w:szCs w:val="22"/>
        </w:rPr>
      </w:pPr>
      <w:bookmarkStart w:id="1" w:name="_Hlk527636657"/>
      <w:bookmarkEnd w:id="1"/>
    </w:p>
    <w:p w14:paraId="0323A437" w14:textId="77A1EFF8" w:rsidR="00A07DDE" w:rsidRDefault="002E67A3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Pierwsze dwa dni 4 Design </w:t>
      </w:r>
      <w:proofErr w:type="spellStart"/>
      <w:r>
        <w:rPr>
          <w:rFonts w:ascii="Cambria" w:hAnsi="Cambria"/>
          <w:sz w:val="22"/>
          <w:szCs w:val="22"/>
        </w:rPr>
        <w:t>Days</w:t>
      </w:r>
      <w:proofErr w:type="spellEnd"/>
      <w:r>
        <w:rPr>
          <w:rFonts w:ascii="Cambria" w:hAnsi="Cambria"/>
          <w:sz w:val="22"/>
          <w:szCs w:val="22"/>
        </w:rPr>
        <w:t xml:space="preserve"> (6-7 lutego 2020 r.)</w:t>
      </w:r>
      <w:r w:rsidR="00DE79C6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A77B4F">
        <w:rPr>
          <w:rFonts w:ascii="Cambria" w:hAnsi="Cambria"/>
          <w:sz w:val="22"/>
          <w:szCs w:val="22"/>
        </w:rPr>
        <w:t>podczas których odbędzie się</w:t>
      </w:r>
      <w:r w:rsidR="007C187B">
        <w:rPr>
          <w:rFonts w:ascii="Cambria" w:hAnsi="Cambria"/>
          <w:sz w:val="22"/>
          <w:szCs w:val="22"/>
        </w:rPr>
        <w:t xml:space="preserve"> kilkadziesiąt sesji dyskusyjnych</w:t>
      </w:r>
      <w:r w:rsidR="00DE79C6">
        <w:rPr>
          <w:rFonts w:ascii="Cambria" w:hAnsi="Cambria"/>
          <w:sz w:val="22"/>
          <w:szCs w:val="22"/>
        </w:rPr>
        <w:t>,</w:t>
      </w:r>
      <w:r w:rsidR="007C187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adresowane są do profesjonalistów zajmujących się nieruchomościami, architekturą czy wzornictwem. Sobota i niedziela (8-9 lutego 2020 r.) to dni otwarte 4 Design </w:t>
      </w:r>
      <w:proofErr w:type="spellStart"/>
      <w:r>
        <w:rPr>
          <w:rFonts w:ascii="Cambria" w:hAnsi="Cambria"/>
          <w:sz w:val="22"/>
          <w:szCs w:val="22"/>
        </w:rPr>
        <w:t>Days</w:t>
      </w:r>
      <w:proofErr w:type="spellEnd"/>
      <w:r>
        <w:rPr>
          <w:rFonts w:ascii="Cambria" w:hAnsi="Cambria"/>
          <w:sz w:val="22"/>
          <w:szCs w:val="22"/>
        </w:rPr>
        <w:t xml:space="preserve"> dla mieszkańców regionu, gości z kraju i z zagranicy. Uzupełnieniem oferty ponad 300 wystawców obecnych na 4 Design </w:t>
      </w:r>
      <w:proofErr w:type="spellStart"/>
      <w:r>
        <w:rPr>
          <w:rFonts w:ascii="Cambria" w:hAnsi="Cambria"/>
          <w:sz w:val="22"/>
          <w:szCs w:val="22"/>
        </w:rPr>
        <w:t>Days</w:t>
      </w:r>
      <w:proofErr w:type="spellEnd"/>
      <w:r>
        <w:rPr>
          <w:rFonts w:ascii="Cambria" w:hAnsi="Cambria"/>
          <w:sz w:val="22"/>
          <w:szCs w:val="22"/>
        </w:rPr>
        <w:t xml:space="preserve"> będą targi niezależnego designu pod nazwą Design</w:t>
      </w:r>
      <w:r w:rsidR="00940EE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4you.</w:t>
      </w:r>
    </w:p>
    <w:p w14:paraId="095F7B32" w14:textId="528D3B6A" w:rsidR="00A07DDE" w:rsidRDefault="002E67A3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Podczas ubiegłorocznej edycji 4 Design </w:t>
      </w:r>
      <w:proofErr w:type="spellStart"/>
      <w:r>
        <w:rPr>
          <w:rFonts w:ascii="Cambria" w:hAnsi="Cambria"/>
          <w:sz w:val="22"/>
          <w:szCs w:val="22"/>
        </w:rPr>
        <w:t>Days</w:t>
      </w:r>
      <w:proofErr w:type="spellEnd"/>
      <w:r>
        <w:rPr>
          <w:rFonts w:ascii="Cambria" w:hAnsi="Cambria"/>
          <w:sz w:val="22"/>
          <w:szCs w:val="22"/>
        </w:rPr>
        <w:t xml:space="preserve"> pierwsze dwa dni wydarzenia zgromadziły w Spodku i Międzynarodowym Centrum Kongresowym w Katowicach ponad 10 tys. gości biznesowych – architektów, projektantów, przedstawicieli biznesu i władz samorządowych. W dniach otwartych udział wzięło 25 tys. pasjonatów designu.</w:t>
      </w:r>
    </w:p>
    <w:p w14:paraId="2F05DCE6" w14:textId="77777777" w:rsidR="00A07DDE" w:rsidRDefault="002E67A3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Organizatorem 4 Design </w:t>
      </w:r>
      <w:proofErr w:type="spellStart"/>
      <w:r>
        <w:rPr>
          <w:rFonts w:ascii="Cambria" w:hAnsi="Cambria"/>
          <w:sz w:val="22"/>
          <w:szCs w:val="22"/>
        </w:rPr>
        <w:t>Days</w:t>
      </w:r>
      <w:proofErr w:type="spellEnd"/>
      <w:r>
        <w:rPr>
          <w:rFonts w:ascii="Cambria" w:hAnsi="Cambria"/>
          <w:sz w:val="22"/>
          <w:szCs w:val="22"/>
        </w:rPr>
        <w:t xml:space="preserve"> jest Grupa PTWP, wydawca branżowych pism i portali, m.in.: PropertyNews.pl, PropertyDesign.pl, Dobrzemieszkaj.pl oraz organizator m.in. Europejskiego Kongresu Gospodarczego w Katowicach i Forum Dobrego Designu.</w:t>
      </w:r>
    </w:p>
    <w:p w14:paraId="0EF822B7" w14:textId="77777777" w:rsidR="00A07DDE" w:rsidRDefault="002E67A3">
      <w:pPr>
        <w:tabs>
          <w:tab w:val="left" w:pos="2896"/>
        </w:tabs>
        <w:spacing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###</w:t>
      </w:r>
    </w:p>
    <w:p w14:paraId="60586F6D" w14:textId="77777777" w:rsidR="00A07DDE" w:rsidRDefault="002E67A3">
      <w:pPr>
        <w:spacing w:before="280" w:after="28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4 DESIGN DAYS </w:t>
      </w:r>
      <w:r>
        <w:rPr>
          <w:rFonts w:ascii="Cambria" w:hAnsi="Cambria"/>
          <w:sz w:val="20"/>
          <w:szCs w:val="20"/>
        </w:rPr>
        <w:t>to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największe w tej części Europy wydarzenie rynku nieruchomości, architektury, wnętrz </w:t>
      </w:r>
      <w:r>
        <w:rPr>
          <w:rFonts w:ascii="Cambria" w:hAnsi="Cambria"/>
          <w:sz w:val="20"/>
          <w:szCs w:val="20"/>
        </w:rPr>
        <w:br/>
        <w:t xml:space="preserve">i wzornictwa. W 2020 roku odbędzie się w dniach 6-9 lutego 2020 r., w Międzynarodowym Centrum Kongresowym i Spodku w Katowicach. </w:t>
      </w:r>
    </w:p>
    <w:p w14:paraId="3BB79FD9" w14:textId="03B2A649" w:rsidR="00A07DDE" w:rsidRDefault="002E67A3">
      <w:pPr>
        <w:spacing w:before="280" w:after="28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Organizatorem 4 DESIGN DAYS, od pierwszej edyc</w:t>
      </w:r>
      <w:r w:rsidR="00940EE4">
        <w:rPr>
          <w:rFonts w:ascii="Cambria" w:hAnsi="Cambria"/>
          <w:sz w:val="20"/>
          <w:szCs w:val="20"/>
        </w:rPr>
        <w:t>ji w 2016 r., jest Grupa PTWP</w:t>
      </w:r>
      <w:r>
        <w:rPr>
          <w:rFonts w:ascii="Cambria" w:hAnsi="Cambria"/>
          <w:sz w:val="20"/>
          <w:szCs w:val="20"/>
        </w:rPr>
        <w:t xml:space="preserve">, wydawca branżowych pism i portali, m.in.: propertynews.pl i propertydesign.pl. Grupa PTWP specjalizuje się także w organizacji kongresów, konferencji, szkoleń, seminariów i wydarzeń specjalnych na czele z Europejskim Kongresem Gospodarczym – </w:t>
      </w:r>
      <w:proofErr w:type="spellStart"/>
      <w:r>
        <w:rPr>
          <w:rFonts w:ascii="Cambria" w:hAnsi="Cambria"/>
          <w:sz w:val="20"/>
          <w:szCs w:val="20"/>
        </w:rPr>
        <w:t>European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Economic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Congress</w:t>
      </w:r>
      <w:proofErr w:type="spellEnd"/>
      <w:r>
        <w:rPr>
          <w:rFonts w:ascii="Cambria" w:hAnsi="Cambria"/>
          <w:sz w:val="20"/>
          <w:szCs w:val="20"/>
        </w:rPr>
        <w:t xml:space="preserve"> (EEC) – największą imprezą biznesową Europy Centralnej. Grupa PTWP jest właścicielem spółki Publikator, wydawcy m.in. czasopism Dobrze Mieszkaj, Świat Łazienek i Kuchni, Meble Plus i portali: dobrzemieszkaj.pl, lazienka.pl, archiconnect.pl.</w:t>
      </w:r>
    </w:p>
    <w:p w14:paraId="0E7C1191" w14:textId="77777777" w:rsidR="00A07DDE" w:rsidRDefault="002E67A3">
      <w:pPr>
        <w:spacing w:after="0" w:line="360" w:lineRule="auto"/>
        <w:jc w:val="both"/>
      </w:pPr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Zapraszamy na stronę: </w:t>
      </w:r>
      <w:hyperlink r:id="rId9">
        <w:r>
          <w:rPr>
            <w:rStyle w:val="czeinternetowe0"/>
            <w:rFonts w:ascii="Cambria" w:eastAsia="Calibri" w:hAnsi="Cambria"/>
            <w:b/>
            <w:bCs/>
            <w:color w:val="0000FF"/>
            <w:sz w:val="20"/>
            <w:szCs w:val="20"/>
            <w:lang w:eastAsia="en-US"/>
          </w:rPr>
          <w:t>www.4dd.pl</w:t>
        </w:r>
      </w:hyperlink>
      <w:r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</w:t>
      </w:r>
      <w:r>
        <w:rPr>
          <w:rFonts w:ascii="Cambria" w:hAnsi="Cambria"/>
          <w:sz w:val="20"/>
          <w:szCs w:val="20"/>
        </w:rPr>
        <w:t> </w:t>
      </w:r>
    </w:p>
    <w:p w14:paraId="48BA90F6" w14:textId="77777777" w:rsidR="00A07DDE" w:rsidRPr="006C7B2D" w:rsidRDefault="002E67A3">
      <w:pPr>
        <w:spacing w:after="0" w:line="360" w:lineRule="auto"/>
        <w:jc w:val="both"/>
        <w:rPr>
          <w:lang w:val="en-US"/>
        </w:rPr>
      </w:pPr>
      <w:r>
        <w:rPr>
          <w:rFonts w:ascii="Cambria" w:hAnsi="Cambria"/>
          <w:b/>
          <w:sz w:val="20"/>
          <w:szCs w:val="22"/>
          <w:lang w:val="en-US"/>
        </w:rPr>
        <w:t>Facebook</w:t>
      </w:r>
      <w:r>
        <w:rPr>
          <w:rFonts w:ascii="Cambria" w:hAnsi="Cambria"/>
          <w:sz w:val="20"/>
          <w:szCs w:val="22"/>
          <w:lang w:val="en-US"/>
        </w:rPr>
        <w:t xml:space="preserve">: </w:t>
      </w:r>
      <w:hyperlink r:id="rId10">
        <w:r>
          <w:rPr>
            <w:rStyle w:val="czeinternetowe0"/>
            <w:rFonts w:ascii="Cambria" w:eastAsia="Calibri" w:hAnsi="Cambria"/>
            <w:color w:val="0000FF"/>
            <w:sz w:val="20"/>
            <w:szCs w:val="20"/>
            <w:lang w:val="en-US" w:eastAsia="en-US"/>
          </w:rPr>
          <w:t>facebook.com/4DesignDays</w:t>
        </w:r>
      </w:hyperlink>
      <w:r>
        <w:rPr>
          <w:rFonts w:ascii="Cambria" w:hAnsi="Cambria"/>
          <w:sz w:val="20"/>
          <w:szCs w:val="22"/>
          <w:lang w:val="en-US"/>
        </w:rPr>
        <w:t xml:space="preserve">  </w:t>
      </w:r>
    </w:p>
    <w:p w14:paraId="38580A6E" w14:textId="77777777" w:rsidR="00A07DDE" w:rsidRPr="006C7B2D" w:rsidRDefault="002E67A3">
      <w:pPr>
        <w:spacing w:after="0" w:line="360" w:lineRule="auto"/>
        <w:jc w:val="both"/>
        <w:rPr>
          <w:lang w:val="en-US"/>
        </w:rPr>
      </w:pPr>
      <w:r>
        <w:rPr>
          <w:rFonts w:ascii="Cambria" w:hAnsi="Cambria"/>
          <w:b/>
          <w:sz w:val="20"/>
          <w:szCs w:val="22"/>
          <w:lang w:val="en-US"/>
        </w:rPr>
        <w:t>Instagram</w:t>
      </w:r>
      <w:r>
        <w:rPr>
          <w:rFonts w:ascii="Cambria" w:hAnsi="Cambria"/>
          <w:sz w:val="20"/>
          <w:szCs w:val="22"/>
          <w:lang w:val="en-US"/>
        </w:rPr>
        <w:t xml:space="preserve">: </w:t>
      </w:r>
      <w:hyperlink r:id="rId11">
        <w:r>
          <w:rPr>
            <w:rStyle w:val="czeinternetowe0"/>
            <w:rFonts w:ascii="Cambria" w:eastAsia="Calibri" w:hAnsi="Cambria"/>
            <w:color w:val="0000FF"/>
            <w:sz w:val="20"/>
            <w:szCs w:val="20"/>
            <w:lang w:val="en-US" w:eastAsia="en-US"/>
          </w:rPr>
          <w:t>instagram.com/4designdays</w:t>
        </w:r>
      </w:hyperlink>
      <w:r>
        <w:rPr>
          <w:rFonts w:ascii="Cambria" w:hAnsi="Cambria"/>
          <w:sz w:val="20"/>
          <w:szCs w:val="22"/>
          <w:lang w:val="en-US"/>
        </w:rPr>
        <w:t xml:space="preserve"> #4designdays #4dd</w:t>
      </w:r>
      <w:r>
        <w:rPr>
          <w:rFonts w:ascii="Cambria" w:hAnsi="Cambria"/>
          <w:sz w:val="20"/>
          <w:szCs w:val="20"/>
          <w:lang w:val="en-US"/>
        </w:rPr>
        <w:t> </w:t>
      </w:r>
    </w:p>
    <w:p w14:paraId="2494E85E" w14:textId="0BBC9D47" w:rsidR="00A07DDE" w:rsidRDefault="002E67A3">
      <w:pPr>
        <w:spacing w:after="0" w:line="360" w:lineRule="auto"/>
        <w:jc w:val="both"/>
      </w:pPr>
      <w:r>
        <w:rPr>
          <w:rFonts w:ascii="Cambria" w:hAnsi="Cambria"/>
          <w:b/>
          <w:sz w:val="20"/>
          <w:szCs w:val="22"/>
        </w:rPr>
        <w:t>Więcej informacji o organizatorze – Grupa PTWP</w:t>
      </w:r>
      <w:r>
        <w:rPr>
          <w:rFonts w:ascii="Cambria" w:hAnsi="Cambria"/>
          <w:sz w:val="20"/>
          <w:szCs w:val="22"/>
        </w:rPr>
        <w:t xml:space="preserve">: </w:t>
      </w:r>
      <w:hyperlink r:id="rId12">
        <w:r>
          <w:rPr>
            <w:rStyle w:val="czeinternetowe"/>
            <w:rFonts w:ascii="Cambria" w:eastAsia="Calibri" w:hAnsi="Cambria"/>
            <w:sz w:val="20"/>
            <w:szCs w:val="20"/>
            <w:lang w:eastAsia="en-US"/>
          </w:rPr>
          <w:t>www.ptwp.pl</w:t>
        </w:r>
      </w:hyperlink>
    </w:p>
    <w:p w14:paraId="7FA31FC8" w14:textId="77777777" w:rsidR="00A07DDE" w:rsidRDefault="00A07DDE">
      <w:pPr>
        <w:spacing w:after="0" w:line="100" w:lineRule="atLeast"/>
        <w:rPr>
          <w:rFonts w:ascii="Cambria" w:hAnsi="Cambria"/>
          <w:b/>
          <w:bCs/>
          <w:sz w:val="20"/>
          <w:szCs w:val="22"/>
        </w:rPr>
      </w:pPr>
    </w:p>
    <w:p w14:paraId="3007405B" w14:textId="77777777" w:rsidR="00A07DDE" w:rsidRDefault="002E67A3">
      <w:pPr>
        <w:spacing w:after="0" w:line="100" w:lineRule="atLeast"/>
        <w:rPr>
          <w:rFonts w:ascii="Cambria" w:hAnsi="Cambria"/>
          <w:sz w:val="20"/>
          <w:szCs w:val="22"/>
        </w:rPr>
      </w:pPr>
      <w:r>
        <w:rPr>
          <w:rFonts w:ascii="Cambria" w:hAnsi="Cambria"/>
          <w:b/>
          <w:bCs/>
          <w:sz w:val="20"/>
          <w:szCs w:val="22"/>
        </w:rPr>
        <w:t>Dodatkowe informacje dla mediów</w:t>
      </w:r>
      <w:r>
        <w:rPr>
          <w:rFonts w:ascii="Cambria" w:hAnsi="Cambria"/>
          <w:sz w:val="20"/>
          <w:szCs w:val="22"/>
        </w:rPr>
        <w:t>:</w:t>
      </w:r>
    </w:p>
    <w:p w14:paraId="213CB0E9" w14:textId="77777777" w:rsidR="00A07DDE" w:rsidRDefault="002E67A3">
      <w:pPr>
        <w:tabs>
          <w:tab w:val="left" w:pos="6705"/>
        </w:tabs>
        <w:spacing w:after="0" w:line="100" w:lineRule="atLeast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Marta Stach, Imago Public Relations </w:t>
      </w:r>
      <w:r>
        <w:rPr>
          <w:rFonts w:ascii="Cambria" w:hAnsi="Cambria"/>
          <w:sz w:val="20"/>
          <w:szCs w:val="22"/>
        </w:rPr>
        <w:tab/>
      </w:r>
    </w:p>
    <w:p w14:paraId="305BA9EC" w14:textId="77777777" w:rsidR="00A07DDE" w:rsidRDefault="002E67A3">
      <w:pPr>
        <w:tabs>
          <w:tab w:val="left" w:pos="6705"/>
        </w:tabs>
        <w:spacing w:after="0" w:line="100" w:lineRule="atLeast"/>
      </w:pPr>
      <w:r>
        <w:rPr>
          <w:rFonts w:ascii="Cambria" w:hAnsi="Cambria"/>
          <w:sz w:val="20"/>
          <w:szCs w:val="22"/>
        </w:rPr>
        <w:t xml:space="preserve">M. 609 808 119, E. </w:t>
      </w:r>
      <w:hyperlink r:id="rId13">
        <w:r>
          <w:rPr>
            <w:rStyle w:val="czeinternetowe"/>
            <w:rFonts w:ascii="Cambria" w:eastAsia="Calibri" w:hAnsi="Cambria"/>
            <w:sz w:val="20"/>
            <w:szCs w:val="20"/>
            <w:lang w:eastAsia="en-US"/>
          </w:rPr>
          <w:t>m.stach@imagopr.pl</w:t>
        </w:r>
      </w:hyperlink>
    </w:p>
    <w:sectPr w:rsidR="00A07DDE">
      <w:headerReference w:type="default" r:id="rId14"/>
      <w:footerReference w:type="default" r:id="rId15"/>
      <w:pgSz w:w="11906" w:h="16838"/>
      <w:pgMar w:top="1418" w:right="1418" w:bottom="1418" w:left="1276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A59F" w14:textId="77777777" w:rsidR="00D11C61" w:rsidRDefault="00D11C61">
      <w:pPr>
        <w:spacing w:after="0" w:line="240" w:lineRule="auto"/>
      </w:pPr>
      <w:r>
        <w:separator/>
      </w:r>
    </w:p>
  </w:endnote>
  <w:endnote w:type="continuationSeparator" w:id="0">
    <w:p w14:paraId="4194E842" w14:textId="77777777" w:rsidR="00D11C61" w:rsidRDefault="00D1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A1C8" w14:textId="77777777" w:rsidR="00A07DDE" w:rsidRDefault="002E67A3">
    <w:pPr>
      <w:pStyle w:val="Stopka"/>
    </w:pPr>
    <w:r>
      <w:rPr>
        <w:noProof/>
      </w:rPr>
      <w:drawing>
        <wp:anchor distT="0" distB="6350" distL="0" distR="2540" simplePos="0" relativeHeight="7" behindDoc="1" locked="0" layoutInCell="1" allowOverlap="1" wp14:anchorId="2C71CDFE" wp14:editId="24F85361">
          <wp:simplePos x="0" y="0"/>
          <wp:positionH relativeFrom="column">
            <wp:posOffset>-299720</wp:posOffset>
          </wp:positionH>
          <wp:positionV relativeFrom="paragraph">
            <wp:posOffset>-496570</wp:posOffset>
          </wp:positionV>
          <wp:extent cx="6722110" cy="622300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2211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955DD" w14:textId="77777777" w:rsidR="00D11C61" w:rsidRDefault="00D11C61">
      <w:pPr>
        <w:spacing w:after="0" w:line="240" w:lineRule="auto"/>
      </w:pPr>
      <w:r>
        <w:separator/>
      </w:r>
    </w:p>
  </w:footnote>
  <w:footnote w:type="continuationSeparator" w:id="0">
    <w:p w14:paraId="446847F4" w14:textId="77777777" w:rsidR="00D11C61" w:rsidRDefault="00D1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7631" w14:textId="77777777" w:rsidR="00A07DDE" w:rsidRDefault="002E67A3">
    <w:r>
      <w:rPr>
        <w:noProof/>
      </w:rPr>
      <w:drawing>
        <wp:anchor distT="0" distB="6985" distL="0" distR="2540" simplePos="0" relativeHeight="4" behindDoc="1" locked="0" layoutInCell="1" allowOverlap="1" wp14:anchorId="1A040AC7" wp14:editId="281E460B">
          <wp:simplePos x="0" y="0"/>
          <wp:positionH relativeFrom="column">
            <wp:posOffset>-810260</wp:posOffset>
          </wp:positionH>
          <wp:positionV relativeFrom="paragraph">
            <wp:posOffset>-419735</wp:posOffset>
          </wp:positionV>
          <wp:extent cx="7560310" cy="850265"/>
          <wp:effectExtent l="0" t="0" r="0" b="0"/>
          <wp:wrapNone/>
          <wp:docPr id="1" name="Picture" descr="Macintosh HD:Users:jackrobat:Desktop:Papiery firmowe:4DESIGN_DA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Macintosh HD:Users:jackrobat:Desktop:Papiery firmowe:4DESIGN_DAY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9FFD4" w14:textId="77777777" w:rsidR="00A07DDE" w:rsidRDefault="002E67A3">
    <w:pPr>
      <w:pStyle w:val="Nagwek"/>
      <w:tabs>
        <w:tab w:val="left" w:pos="3465"/>
      </w:tabs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DE"/>
    <w:rsid w:val="000E18D3"/>
    <w:rsid w:val="000F073C"/>
    <w:rsid w:val="00212EED"/>
    <w:rsid w:val="002D14F1"/>
    <w:rsid w:val="002E67A3"/>
    <w:rsid w:val="003352B1"/>
    <w:rsid w:val="00342629"/>
    <w:rsid w:val="00353CB0"/>
    <w:rsid w:val="00493644"/>
    <w:rsid w:val="006C7B2D"/>
    <w:rsid w:val="00740F24"/>
    <w:rsid w:val="007C187B"/>
    <w:rsid w:val="00883DD9"/>
    <w:rsid w:val="008D5A09"/>
    <w:rsid w:val="009123C1"/>
    <w:rsid w:val="00940EE4"/>
    <w:rsid w:val="00955C37"/>
    <w:rsid w:val="0096252A"/>
    <w:rsid w:val="00997EB8"/>
    <w:rsid w:val="009A59DF"/>
    <w:rsid w:val="009C4198"/>
    <w:rsid w:val="00A07DDE"/>
    <w:rsid w:val="00A77B4F"/>
    <w:rsid w:val="00AA27A4"/>
    <w:rsid w:val="00BF1B43"/>
    <w:rsid w:val="00C15146"/>
    <w:rsid w:val="00C77C31"/>
    <w:rsid w:val="00C87FC3"/>
    <w:rsid w:val="00D04C77"/>
    <w:rsid w:val="00D11C61"/>
    <w:rsid w:val="00DD4367"/>
    <w:rsid w:val="00DE79C6"/>
    <w:rsid w:val="00E47D34"/>
    <w:rsid w:val="00E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EA9B"/>
  <w15:docId w15:val="{E1C4DF5C-FBFB-4D42-8AC3-4786874E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eastAsia="SimSun"/>
      <w:color w:val="00000A"/>
      <w:sz w:val="24"/>
      <w:lang w:eastAsia="pl-PL" w:bidi="ar-SA"/>
    </w:rPr>
  </w:style>
  <w:style w:type="paragraph" w:styleId="Nagwek1">
    <w:name w:val="heading 1"/>
    <w:basedOn w:val="Normalny"/>
    <w:link w:val="Nagwek1Znak"/>
    <w:uiPriority w:val="9"/>
    <w:qFormat/>
    <w:rsid w:val="007E3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"/>
    <w:uiPriority w:val="9"/>
    <w:semiHidden/>
    <w:unhideWhenUsed/>
    <w:qFormat/>
    <w:pPr>
      <w:spacing w:before="200" w:after="160"/>
      <w:outlineLvl w:val="1"/>
    </w:pPr>
    <w:rPr>
      <w:rFonts w:ascii="Liberation Serif" w:eastAsia="Arial Unicode MS" w:hAnsi="Liberation Serif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lang w:val="cs-CZ"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StopkaZnak">
    <w:name w:val="Stopka Znak"/>
    <w:basedOn w:val="Domylnaczcionkaakapitu"/>
    <w:qFormat/>
    <w:rPr>
      <w:lang w:val="cs-CZ" w:eastAsia="pl-PL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TekstdymkaZnak">
    <w:name w:val="Tekst dymka Znak"/>
    <w:basedOn w:val="Domylnaczcionkaakapitu"/>
    <w:qFormat/>
    <w:rPr>
      <w:rFonts w:ascii="Times New Roman" w:eastAsia="SimSun" w:hAnsi="Times New Roman" w:cs="Times New Roman"/>
      <w:sz w:val="18"/>
      <w:szCs w:val="18"/>
      <w:lang w:val="cs-CZ"/>
    </w:rPr>
  </w:style>
  <w:style w:type="character" w:customStyle="1" w:styleId="czeinternetowe0">
    <w:name w:val="czeinternetowe"/>
    <w:basedOn w:val="Domylnaczcionkaakapitu"/>
    <w:qFormat/>
  </w:style>
  <w:style w:type="character" w:customStyle="1" w:styleId="Nierozpoznanawzmianka1">
    <w:name w:val="Nierozpoznana wzmianka1"/>
    <w:basedOn w:val="Domylnaczcionkaakapitu"/>
    <w:qFormat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Calibri" w:eastAsia="SimSun" w:hAnsi="Calibri"/>
      <w:sz w:val="20"/>
      <w:szCs w:val="20"/>
      <w:lang w:val="cs-CZ"/>
    </w:rPr>
  </w:style>
  <w:style w:type="character" w:customStyle="1" w:styleId="TematkomentarzaZnak">
    <w:name w:val="Temat komentarza Znak"/>
    <w:basedOn w:val="TekstkomentarzaZnak"/>
    <w:qFormat/>
    <w:rPr>
      <w:rFonts w:ascii="Calibri" w:eastAsia="SimSun" w:hAnsi="Calibri"/>
      <w:b/>
      <w:bCs/>
      <w:sz w:val="20"/>
      <w:szCs w:val="20"/>
      <w:lang w:val="cs-CZ"/>
    </w:rPr>
  </w:style>
  <w:style w:type="character" w:customStyle="1" w:styleId="ListLabel3">
    <w:name w:val="ListLabel 3"/>
    <w:qFormat/>
    <w:rPr>
      <w:rFonts w:eastAsia="SimSu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26A7E"/>
    <w:rPr>
      <w:rFonts w:eastAsia="SimSun"/>
      <w:color w:val="00000A"/>
      <w:sz w:val="20"/>
      <w:szCs w:val="20"/>
      <w:lang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26A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E3F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ar-SA"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="28" w:after="28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qFormat/>
    <w:pPr>
      <w:ind w:left="720"/>
    </w:pPr>
    <w:rPr>
      <w:rFonts w:eastAsia="Calibri" w:cs="Times New Roman"/>
      <w:sz w:val="22"/>
      <w:szCs w:val="22"/>
      <w:lang w:eastAsia="en-US"/>
    </w:rPr>
  </w:style>
  <w:style w:type="paragraph" w:styleId="Listapunktowana3">
    <w:name w:val="List Bullet 3"/>
    <w:basedOn w:val="Lista"/>
  </w:style>
  <w:style w:type="paragraph" w:styleId="Listapunktowana4">
    <w:name w:val="List Bullet 4"/>
    <w:basedOn w:val="Lista"/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imes New Roman" w:hAnsi="Times New Roman" w:cs="Times New Roman"/>
      <w:sz w:val="18"/>
      <w:szCs w:val="18"/>
    </w:rPr>
  </w:style>
  <w:style w:type="paragraph" w:styleId="Tekstkomentarza">
    <w:name w:val="annotation text"/>
    <w:basedOn w:val="Normalny"/>
    <w:qFormat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26A7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stach@imagopr.p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ptwp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4designday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4DesignDays/?fref=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4dd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CA8B54E1F4E40A12064A88D8ADAD3" ma:contentTypeVersion="11" ma:contentTypeDescription="Utwórz nowy dokument." ma:contentTypeScope="" ma:versionID="a3de69bebb90139f970d27431123633f">
  <xsd:schema xmlns:xsd="http://www.w3.org/2001/XMLSchema" xmlns:xs="http://www.w3.org/2001/XMLSchema" xmlns:p="http://schemas.microsoft.com/office/2006/metadata/properties" xmlns:ns3="c82f7c48-2245-45a1-b2fc-ea2c7b7049a0" xmlns:ns4="af1de550-4e76-4b94-95cc-bf015748ad5c" targetNamespace="http://schemas.microsoft.com/office/2006/metadata/properties" ma:root="true" ma:fieldsID="43f30ee3066bc63489094da9e289770c" ns3:_="" ns4:_="">
    <xsd:import namespace="c82f7c48-2245-45a1-b2fc-ea2c7b7049a0"/>
    <xsd:import namespace="af1de550-4e76-4b94-95cc-bf015748a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f7c48-2245-45a1-b2fc-ea2c7b704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de550-4e76-4b94-95cc-bf015748a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8B966-C9F7-4B4F-A0EB-4A56AB78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f7c48-2245-45a1-b2fc-ea2c7b7049a0"/>
    <ds:schemaRef ds:uri="af1de550-4e76-4b94-95cc-bf015748a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6437E-F75D-496C-9544-2E1F5F51C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6F909-B52D-4184-B5BB-6450A2E99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dc:description/>
  <cp:lastModifiedBy>Bartłomiej Adamiak</cp:lastModifiedBy>
  <cp:revision>3</cp:revision>
  <cp:lastPrinted>2019-12-06T15:14:00Z</cp:lastPrinted>
  <dcterms:created xsi:type="dcterms:W3CDTF">2019-12-06T14:27:00Z</dcterms:created>
  <dcterms:modified xsi:type="dcterms:W3CDTF">2019-12-06T15:15:00Z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0x0101000B9CA8B54E1F4E40A12064A88D8ADAD3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